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AA" w:rsidRPr="002E67FB" w:rsidRDefault="00DD1BAA" w:rsidP="002E67FB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7FB">
        <w:rPr>
          <w:rFonts w:ascii="Times New Roman" w:hAnsi="Times New Roman" w:cs="Times New Roman"/>
          <w:sz w:val="28"/>
          <w:szCs w:val="28"/>
        </w:rPr>
        <w:t>Перелік виданих дозволів на використання природних ресурсів в межах територій природно-заповідного фонду загальнодержавного значення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1843"/>
        <w:gridCol w:w="6804"/>
      </w:tblGrid>
      <w:tr w:rsidR="00DD1BAA" w:rsidRPr="002E67FB" w:rsidTr="00692D2F">
        <w:trPr>
          <w:trHeight w:val="842"/>
        </w:trPr>
        <w:tc>
          <w:tcPr>
            <w:tcW w:w="1129" w:type="dxa"/>
            <w:vAlign w:val="center"/>
          </w:tcPr>
          <w:p w:rsidR="00DD1BAA" w:rsidRPr="002E67FB" w:rsidRDefault="00DD1BAA" w:rsidP="002E67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67FB">
              <w:rPr>
                <w:rFonts w:ascii="Times New Roman" w:hAnsi="Times New Roman" w:cs="Times New Roman"/>
                <w:b/>
                <w:sz w:val="26"/>
                <w:szCs w:val="26"/>
              </w:rPr>
              <w:t>№ дозволу</w:t>
            </w:r>
          </w:p>
        </w:tc>
        <w:tc>
          <w:tcPr>
            <w:tcW w:w="1843" w:type="dxa"/>
            <w:vAlign w:val="center"/>
          </w:tcPr>
          <w:p w:rsidR="00DD1BAA" w:rsidRPr="002E67FB" w:rsidRDefault="00DD1BAA" w:rsidP="002E67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67FB">
              <w:rPr>
                <w:rFonts w:ascii="Times New Roman" w:hAnsi="Times New Roman" w:cs="Times New Roman"/>
                <w:b/>
                <w:sz w:val="26"/>
                <w:szCs w:val="26"/>
              </w:rPr>
              <w:t>Дата видачі</w:t>
            </w:r>
          </w:p>
        </w:tc>
        <w:tc>
          <w:tcPr>
            <w:tcW w:w="6804" w:type="dxa"/>
            <w:vAlign w:val="center"/>
          </w:tcPr>
          <w:p w:rsidR="00DD1BAA" w:rsidRPr="002E67FB" w:rsidRDefault="00DD1BAA" w:rsidP="002E67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67FB">
              <w:rPr>
                <w:rFonts w:ascii="Times New Roman" w:hAnsi="Times New Roman" w:cs="Times New Roman"/>
                <w:b/>
                <w:sz w:val="26"/>
                <w:szCs w:val="26"/>
              </w:rPr>
              <w:t>Категорія об’єкту ПЗФ, назва установи</w:t>
            </w:r>
          </w:p>
        </w:tc>
      </w:tr>
      <w:tr w:rsidR="00DD1BAA" w:rsidRPr="002E67FB" w:rsidTr="00692D2F">
        <w:trPr>
          <w:trHeight w:val="420"/>
        </w:trPr>
        <w:tc>
          <w:tcPr>
            <w:tcW w:w="1129" w:type="dxa"/>
            <w:vAlign w:val="center"/>
          </w:tcPr>
          <w:p w:rsidR="00DD1BAA" w:rsidRPr="002E67FB" w:rsidRDefault="00DD1BAA" w:rsidP="002E67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7FB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vAlign w:val="center"/>
          </w:tcPr>
          <w:p w:rsidR="00DD1BAA" w:rsidRPr="002E67FB" w:rsidRDefault="00DD1BAA" w:rsidP="002E67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7FB">
              <w:rPr>
                <w:rFonts w:ascii="Times New Roman" w:hAnsi="Times New Roman" w:cs="Times New Roman"/>
                <w:sz w:val="26"/>
                <w:szCs w:val="26"/>
              </w:rPr>
              <w:t>26.10.2021</w:t>
            </w:r>
          </w:p>
        </w:tc>
        <w:tc>
          <w:tcPr>
            <w:tcW w:w="6804" w:type="dxa"/>
            <w:vAlign w:val="center"/>
          </w:tcPr>
          <w:p w:rsidR="00DD1BAA" w:rsidRPr="002E67FB" w:rsidRDefault="00DD1B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7FB">
              <w:rPr>
                <w:rFonts w:ascii="Times New Roman" w:hAnsi="Times New Roman" w:cs="Times New Roman"/>
                <w:sz w:val="26"/>
                <w:szCs w:val="26"/>
              </w:rPr>
              <w:t>Національний природний парк «</w:t>
            </w:r>
            <w:proofErr w:type="spellStart"/>
            <w:r w:rsidRPr="002E67FB">
              <w:rPr>
                <w:rFonts w:ascii="Times New Roman" w:hAnsi="Times New Roman" w:cs="Times New Roman"/>
                <w:sz w:val="26"/>
                <w:szCs w:val="26"/>
              </w:rPr>
              <w:t>Білоозерський</w:t>
            </w:r>
            <w:proofErr w:type="spellEnd"/>
            <w:r w:rsidRPr="002E67F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D1BAA" w:rsidRPr="002E67FB" w:rsidTr="00692D2F">
        <w:trPr>
          <w:trHeight w:val="709"/>
        </w:trPr>
        <w:tc>
          <w:tcPr>
            <w:tcW w:w="1129" w:type="dxa"/>
            <w:vAlign w:val="center"/>
          </w:tcPr>
          <w:p w:rsidR="00DD1BAA" w:rsidRPr="002E67FB" w:rsidRDefault="002E67FB" w:rsidP="002E67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7FB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vAlign w:val="center"/>
          </w:tcPr>
          <w:p w:rsidR="00DD1BAA" w:rsidRPr="002E67FB" w:rsidRDefault="002E67FB" w:rsidP="002E67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7FB">
              <w:rPr>
                <w:rFonts w:ascii="Times New Roman" w:hAnsi="Times New Roman" w:cs="Times New Roman"/>
                <w:sz w:val="26"/>
                <w:szCs w:val="26"/>
              </w:rPr>
              <w:t>11.11.2021</w:t>
            </w:r>
          </w:p>
        </w:tc>
        <w:tc>
          <w:tcPr>
            <w:tcW w:w="6804" w:type="dxa"/>
            <w:vAlign w:val="center"/>
          </w:tcPr>
          <w:p w:rsidR="00DD1BAA" w:rsidRPr="002E67FB" w:rsidRDefault="00DD1B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7FB">
              <w:rPr>
                <w:rFonts w:ascii="Times New Roman" w:hAnsi="Times New Roman" w:cs="Times New Roman"/>
                <w:sz w:val="26"/>
                <w:szCs w:val="26"/>
              </w:rPr>
              <w:t>Парк-пам’ятка садово-паркового мистецтва загальнодержавного значення «</w:t>
            </w:r>
            <w:proofErr w:type="spellStart"/>
            <w:r w:rsidRPr="002E67FB">
              <w:rPr>
                <w:rFonts w:ascii="Times New Roman" w:hAnsi="Times New Roman" w:cs="Times New Roman"/>
                <w:sz w:val="26"/>
                <w:szCs w:val="26"/>
              </w:rPr>
              <w:t>Козачанський</w:t>
            </w:r>
            <w:proofErr w:type="spellEnd"/>
            <w:r w:rsidR="00692D2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E67FB" w:rsidRPr="002E67FB" w:rsidTr="00692D2F">
        <w:trPr>
          <w:trHeight w:val="394"/>
        </w:trPr>
        <w:tc>
          <w:tcPr>
            <w:tcW w:w="1129" w:type="dxa"/>
            <w:vAlign w:val="center"/>
          </w:tcPr>
          <w:p w:rsidR="002E67FB" w:rsidRPr="002E67FB" w:rsidRDefault="002E67FB" w:rsidP="002E67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7FB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vAlign w:val="center"/>
          </w:tcPr>
          <w:p w:rsidR="002E67FB" w:rsidRPr="002E67FB" w:rsidRDefault="002E67FB" w:rsidP="002E67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7FB">
              <w:rPr>
                <w:rFonts w:ascii="Times New Roman" w:hAnsi="Times New Roman" w:cs="Times New Roman"/>
                <w:sz w:val="26"/>
                <w:szCs w:val="26"/>
              </w:rPr>
              <w:t>17.02.2023</w:t>
            </w:r>
          </w:p>
        </w:tc>
        <w:tc>
          <w:tcPr>
            <w:tcW w:w="6804" w:type="dxa"/>
            <w:vAlign w:val="center"/>
          </w:tcPr>
          <w:p w:rsidR="002E67FB" w:rsidRPr="002E67FB" w:rsidRDefault="002E67FB" w:rsidP="002E67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7FB">
              <w:rPr>
                <w:rFonts w:ascii="Times New Roman" w:hAnsi="Times New Roman" w:cs="Times New Roman"/>
                <w:sz w:val="26"/>
                <w:szCs w:val="26"/>
              </w:rPr>
              <w:t>Національний природний парк «</w:t>
            </w:r>
            <w:proofErr w:type="spellStart"/>
            <w:r w:rsidRPr="002E67FB">
              <w:rPr>
                <w:rFonts w:ascii="Times New Roman" w:hAnsi="Times New Roman" w:cs="Times New Roman"/>
                <w:sz w:val="26"/>
                <w:szCs w:val="26"/>
              </w:rPr>
              <w:t>Білоозерський</w:t>
            </w:r>
            <w:proofErr w:type="spellEnd"/>
            <w:r w:rsidRPr="002E67F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E67FB" w:rsidRPr="002E67FB" w:rsidTr="00692D2F">
        <w:trPr>
          <w:trHeight w:val="556"/>
        </w:trPr>
        <w:tc>
          <w:tcPr>
            <w:tcW w:w="1129" w:type="dxa"/>
            <w:vAlign w:val="center"/>
          </w:tcPr>
          <w:p w:rsidR="002E67FB" w:rsidRPr="002E67FB" w:rsidRDefault="002E67FB" w:rsidP="002E67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7FB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vAlign w:val="center"/>
          </w:tcPr>
          <w:p w:rsidR="002E67FB" w:rsidRPr="002E67FB" w:rsidRDefault="002E67FB" w:rsidP="002E67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7FB">
              <w:rPr>
                <w:rFonts w:ascii="Times New Roman" w:hAnsi="Times New Roman" w:cs="Times New Roman"/>
                <w:sz w:val="26"/>
                <w:szCs w:val="26"/>
              </w:rPr>
              <w:t>01.09.2023</w:t>
            </w:r>
          </w:p>
        </w:tc>
        <w:tc>
          <w:tcPr>
            <w:tcW w:w="6804" w:type="dxa"/>
            <w:vAlign w:val="center"/>
          </w:tcPr>
          <w:p w:rsidR="002E67FB" w:rsidRPr="002E67FB" w:rsidRDefault="002E67FB" w:rsidP="002E67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7FB">
              <w:rPr>
                <w:rFonts w:ascii="Times New Roman" w:hAnsi="Times New Roman" w:cs="Times New Roman"/>
                <w:sz w:val="26"/>
                <w:szCs w:val="26"/>
              </w:rPr>
              <w:t>Національний природний парк «</w:t>
            </w:r>
            <w:proofErr w:type="spellStart"/>
            <w:r w:rsidRPr="002E67FB">
              <w:rPr>
                <w:rFonts w:ascii="Times New Roman" w:hAnsi="Times New Roman" w:cs="Times New Roman"/>
                <w:sz w:val="26"/>
                <w:szCs w:val="26"/>
              </w:rPr>
              <w:t>Білоозерський</w:t>
            </w:r>
            <w:proofErr w:type="spellEnd"/>
            <w:r w:rsidRPr="002E67F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D1BAA" w:rsidRPr="002E67FB" w:rsidTr="00692D2F">
        <w:tc>
          <w:tcPr>
            <w:tcW w:w="1129" w:type="dxa"/>
            <w:vAlign w:val="center"/>
          </w:tcPr>
          <w:p w:rsidR="00DD1BAA" w:rsidRPr="00692D2F" w:rsidRDefault="00692D2F" w:rsidP="002E67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</w:t>
            </w:r>
          </w:p>
        </w:tc>
        <w:tc>
          <w:tcPr>
            <w:tcW w:w="1843" w:type="dxa"/>
            <w:vAlign w:val="center"/>
          </w:tcPr>
          <w:p w:rsidR="00DD1BAA" w:rsidRPr="00692D2F" w:rsidRDefault="00692D2F" w:rsidP="00692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2024</w:t>
            </w:r>
          </w:p>
        </w:tc>
        <w:tc>
          <w:tcPr>
            <w:tcW w:w="6804" w:type="dxa"/>
            <w:vAlign w:val="center"/>
          </w:tcPr>
          <w:p w:rsidR="00DD1BAA" w:rsidRPr="002E67FB" w:rsidRDefault="00692D2F" w:rsidP="00692D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Парк-пам’ятка садово-паркового мистецтва загальнодержавного значення «Корсунь - Шевченківський парк»</w:t>
            </w:r>
          </w:p>
        </w:tc>
      </w:tr>
      <w:tr w:rsidR="00DD1BAA" w:rsidRPr="002E67FB" w:rsidTr="00692D2F">
        <w:trPr>
          <w:trHeight w:val="499"/>
        </w:trPr>
        <w:tc>
          <w:tcPr>
            <w:tcW w:w="1129" w:type="dxa"/>
            <w:vAlign w:val="center"/>
          </w:tcPr>
          <w:p w:rsidR="00DD1BAA" w:rsidRPr="00692D2F" w:rsidRDefault="00692D2F" w:rsidP="002E67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02</w:t>
            </w:r>
          </w:p>
        </w:tc>
        <w:tc>
          <w:tcPr>
            <w:tcW w:w="1843" w:type="dxa"/>
            <w:vAlign w:val="center"/>
          </w:tcPr>
          <w:p w:rsidR="00DD1BAA" w:rsidRPr="002E67FB" w:rsidRDefault="00692D2F" w:rsidP="002E67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07.03.2024</w:t>
            </w:r>
          </w:p>
        </w:tc>
        <w:tc>
          <w:tcPr>
            <w:tcW w:w="6804" w:type="dxa"/>
            <w:vAlign w:val="center"/>
          </w:tcPr>
          <w:p w:rsidR="00DD1BAA" w:rsidRPr="002E67FB" w:rsidRDefault="00692D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7FB">
              <w:rPr>
                <w:rFonts w:ascii="Times New Roman" w:hAnsi="Times New Roman" w:cs="Times New Roman"/>
                <w:sz w:val="26"/>
                <w:szCs w:val="26"/>
              </w:rPr>
              <w:t>Національний природний парк «</w:t>
            </w:r>
            <w:proofErr w:type="spellStart"/>
            <w:r w:rsidRPr="002E67FB">
              <w:rPr>
                <w:rFonts w:ascii="Times New Roman" w:hAnsi="Times New Roman" w:cs="Times New Roman"/>
                <w:sz w:val="26"/>
                <w:szCs w:val="26"/>
              </w:rPr>
              <w:t>Білоозерський</w:t>
            </w:r>
            <w:proofErr w:type="spellEnd"/>
            <w:r w:rsidRPr="002E67F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92D2F" w:rsidRPr="002E67FB" w:rsidTr="00692D2F">
        <w:trPr>
          <w:trHeight w:val="773"/>
        </w:trPr>
        <w:tc>
          <w:tcPr>
            <w:tcW w:w="1129" w:type="dxa"/>
            <w:vAlign w:val="center"/>
          </w:tcPr>
          <w:p w:rsidR="00692D2F" w:rsidRDefault="00692D2F" w:rsidP="002E67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03</w:t>
            </w:r>
          </w:p>
        </w:tc>
        <w:tc>
          <w:tcPr>
            <w:tcW w:w="1843" w:type="dxa"/>
            <w:vAlign w:val="center"/>
          </w:tcPr>
          <w:p w:rsidR="00692D2F" w:rsidRPr="002E67FB" w:rsidRDefault="00692D2F" w:rsidP="002E67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29.11.2024</w:t>
            </w:r>
          </w:p>
        </w:tc>
        <w:tc>
          <w:tcPr>
            <w:tcW w:w="6804" w:type="dxa"/>
            <w:vAlign w:val="center"/>
          </w:tcPr>
          <w:p w:rsidR="00692D2F" w:rsidRPr="002E67FB" w:rsidRDefault="00692D2F" w:rsidP="00692D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7FB">
              <w:rPr>
                <w:rFonts w:ascii="Times New Roman" w:hAnsi="Times New Roman" w:cs="Times New Roman"/>
                <w:sz w:val="26"/>
                <w:szCs w:val="26"/>
              </w:rPr>
              <w:t>Парк-пам’ятка садово-паркового мистецтва загальнодержавного значення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Тальнівський»</w:t>
            </w:r>
            <w:bookmarkStart w:id="0" w:name="_GoBack"/>
            <w:bookmarkEnd w:id="0"/>
          </w:p>
        </w:tc>
      </w:tr>
    </w:tbl>
    <w:p w:rsidR="00DD1BAA" w:rsidRDefault="00DD1BAA"/>
    <w:p w:rsidR="00DD1BAA" w:rsidRDefault="00DD1BAA"/>
    <w:sectPr w:rsidR="00DD1B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AA"/>
    <w:rsid w:val="002E67FB"/>
    <w:rsid w:val="00692D2F"/>
    <w:rsid w:val="007F7951"/>
    <w:rsid w:val="00DD1BAA"/>
    <w:rsid w:val="00E4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34221-55C4-4131-95CE-38AABF58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2025-01-07T07:47:00Z</dcterms:created>
  <dcterms:modified xsi:type="dcterms:W3CDTF">2025-01-23T13:08:00Z</dcterms:modified>
</cp:coreProperties>
</file>