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9E" w:rsidRDefault="00116B45" w:rsidP="00116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116B45" w:rsidRDefault="00116B45" w:rsidP="00116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B45" w:rsidRDefault="00116B45" w:rsidP="00116B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6B45" w:rsidRDefault="00116B45" w:rsidP="00116B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41F5">
        <w:rPr>
          <w:rFonts w:ascii="Times New Roman" w:hAnsi="Times New Roman"/>
          <w:sz w:val="28"/>
          <w:szCs w:val="28"/>
          <w:lang w:eastAsia="ru-RU"/>
        </w:rPr>
        <w:t xml:space="preserve">До уваги </w:t>
      </w:r>
      <w:r>
        <w:rPr>
          <w:rFonts w:ascii="Times New Roman" w:hAnsi="Times New Roman"/>
          <w:sz w:val="28"/>
          <w:szCs w:val="28"/>
          <w:lang w:eastAsia="ru-RU"/>
        </w:rPr>
        <w:t>інститутів громадянського суспільства та</w:t>
      </w:r>
      <w:r w:rsidRPr="000F41F5">
        <w:rPr>
          <w:rFonts w:ascii="Times New Roman" w:hAnsi="Times New Roman"/>
          <w:sz w:val="28"/>
          <w:szCs w:val="28"/>
          <w:lang w:eastAsia="ru-RU"/>
        </w:rPr>
        <w:t xml:space="preserve"> ініціативних груп!</w:t>
      </w:r>
    </w:p>
    <w:p w:rsidR="00116B45" w:rsidRPr="000F41F5" w:rsidRDefault="00116B45" w:rsidP="00116B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02BD" w:rsidRDefault="00116B45" w:rsidP="00116B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785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="00A102BD">
        <w:rPr>
          <w:rFonts w:ascii="Times New Roman" w:hAnsi="Times New Roman"/>
          <w:sz w:val="28"/>
          <w:szCs w:val="28"/>
          <w:lang w:eastAsia="ru-RU"/>
        </w:rPr>
        <w:t>ст. 3 Закону України ,,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>Про основні засади молодіжної політики</w:t>
      </w:r>
      <w:r w:rsidR="00A102BD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A102BD">
        <w:rPr>
          <w:rFonts w:ascii="Times New Roman" w:hAnsi="Times New Roman"/>
          <w:sz w:val="28"/>
          <w:szCs w:val="28"/>
          <w:lang w:eastAsia="ru-RU"/>
        </w:rPr>
        <w:t xml:space="preserve">, з метою 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>створення умов для залучення молоді до громадського, політичного, соціально-економічного, культурного життя суспільства, популяризація ролі та важливості участі мо</w:t>
      </w:r>
      <w:r w:rsidR="00A102BD">
        <w:rPr>
          <w:rFonts w:ascii="Times New Roman" w:hAnsi="Times New Roman"/>
          <w:sz w:val="28"/>
          <w:szCs w:val="28"/>
          <w:lang w:eastAsia="ru-RU"/>
        </w:rPr>
        <w:t xml:space="preserve">лоді у процесі ухвалення рішень, 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>сприяння інституційному розвитку громад</w:t>
      </w:r>
      <w:r w:rsidR="00A102BD">
        <w:rPr>
          <w:rFonts w:ascii="Times New Roman" w:hAnsi="Times New Roman"/>
          <w:sz w:val="28"/>
          <w:szCs w:val="28"/>
          <w:lang w:eastAsia="ru-RU"/>
        </w:rPr>
        <w:t>ських об’єднань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>, посилення їхньої ролі у процесі соціалізації молоді</w:t>
      </w:r>
      <w:r w:rsidR="00A102BD">
        <w:rPr>
          <w:rFonts w:ascii="Times New Roman" w:hAnsi="Times New Roman"/>
          <w:sz w:val="28"/>
          <w:szCs w:val="28"/>
          <w:lang w:eastAsia="ru-RU"/>
        </w:rPr>
        <w:t>, Управління проводить конкурс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 xml:space="preserve"> з визначення проектів, заходів, розроблених інститутами громадянського суспільства </w:t>
      </w:r>
      <w:r w:rsidR="00A176BD">
        <w:rPr>
          <w:rFonts w:ascii="Times New Roman" w:hAnsi="Times New Roman"/>
          <w:sz w:val="28"/>
          <w:szCs w:val="28"/>
          <w:lang w:eastAsia="ru-RU"/>
        </w:rPr>
        <w:br/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 xml:space="preserve">та ініціативними групами для включення в календарний план Управління </w:t>
      </w:r>
      <w:r w:rsidR="00A176BD">
        <w:rPr>
          <w:rFonts w:ascii="Times New Roman" w:hAnsi="Times New Roman"/>
          <w:sz w:val="28"/>
          <w:szCs w:val="28"/>
          <w:lang w:eastAsia="ru-RU"/>
        </w:rPr>
        <w:br/>
      </w:r>
      <w:r w:rsidR="00A102BD">
        <w:rPr>
          <w:rFonts w:ascii="Times New Roman" w:hAnsi="Times New Roman"/>
          <w:sz w:val="28"/>
          <w:szCs w:val="28"/>
          <w:lang w:eastAsia="ru-RU"/>
        </w:rPr>
        <w:t>на 2023 рік.</w:t>
      </w:r>
    </w:p>
    <w:p w:rsidR="00A102BD" w:rsidRDefault="00A102BD" w:rsidP="00116B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BD">
        <w:rPr>
          <w:rFonts w:ascii="Times New Roman" w:hAnsi="Times New Roman"/>
          <w:sz w:val="28"/>
          <w:szCs w:val="28"/>
          <w:lang w:eastAsia="ru-RU"/>
        </w:rPr>
        <w:t>Визначення переможців конкурсу проводиться на конкурсній основі. Переможці конкурсу визначаються рішенням конкурсної комісії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02BD" w:rsidRDefault="00A102BD" w:rsidP="00A102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BD">
        <w:rPr>
          <w:rFonts w:ascii="Times New Roman" w:hAnsi="Times New Roman"/>
          <w:sz w:val="28"/>
          <w:szCs w:val="28"/>
          <w:lang w:eastAsia="ru-RU"/>
        </w:rPr>
        <w:t xml:space="preserve">Конкурсна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102BD">
        <w:rPr>
          <w:rFonts w:ascii="Times New Roman" w:hAnsi="Times New Roman"/>
          <w:sz w:val="28"/>
          <w:szCs w:val="28"/>
          <w:lang w:eastAsia="ru-RU"/>
        </w:rPr>
        <w:t xml:space="preserve">омісія здійснює аналіз актуальності пропозицій, механізму </w:t>
      </w:r>
      <w:r w:rsidR="00490F56">
        <w:rPr>
          <w:rFonts w:ascii="Times New Roman" w:hAnsi="Times New Roman"/>
          <w:sz w:val="28"/>
          <w:szCs w:val="28"/>
          <w:lang w:eastAsia="ru-RU"/>
        </w:rPr>
        <w:br/>
      </w:r>
      <w:r w:rsidRPr="00A102BD">
        <w:rPr>
          <w:rFonts w:ascii="Times New Roman" w:hAnsi="Times New Roman"/>
          <w:sz w:val="28"/>
          <w:szCs w:val="28"/>
          <w:lang w:eastAsia="ru-RU"/>
        </w:rPr>
        <w:t>їх реалізації, прогнозованих наслідків реалізації, фінансової оцінки кошторису витрат, доцільність включення прогр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ам до плану проведення заходів У</w:t>
      </w:r>
      <w:r w:rsidRPr="00A102BD">
        <w:rPr>
          <w:rFonts w:ascii="Times New Roman" w:hAnsi="Times New Roman"/>
          <w:sz w:val="28"/>
          <w:szCs w:val="28"/>
          <w:lang w:eastAsia="ru-RU"/>
        </w:rPr>
        <w:t>правління та надання організаціям фінансової підтримки для реалізації програм.</w:t>
      </w:r>
    </w:p>
    <w:p w:rsidR="00A102BD" w:rsidRPr="00A102BD" w:rsidRDefault="00A176BD" w:rsidP="00A102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102BD" w:rsidRPr="00A102BD">
        <w:rPr>
          <w:rFonts w:ascii="Times New Roman" w:hAnsi="Times New Roman"/>
          <w:sz w:val="28"/>
          <w:szCs w:val="28"/>
          <w:lang w:eastAsia="ru-RU"/>
        </w:rPr>
        <w:t>о складу конкурсної комісії можуть включатися:</w:t>
      </w:r>
    </w:p>
    <w:p w:rsidR="00A102BD" w:rsidRPr="00A102BD" w:rsidRDefault="00A102BD" w:rsidP="00A102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BD">
        <w:rPr>
          <w:rFonts w:ascii="Times New Roman" w:hAnsi="Times New Roman"/>
          <w:sz w:val="28"/>
          <w:szCs w:val="28"/>
          <w:lang w:eastAsia="ru-RU"/>
        </w:rPr>
        <w:t>представники інститутів громадянського суспільства, які мають відповідний досвід роботи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сфері реалізації молодіжної політики </w:t>
      </w:r>
      <w:r w:rsidR="00F244B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та національно-патріотичного виховання</w:t>
      </w:r>
      <w:r w:rsidRPr="00A102BD">
        <w:rPr>
          <w:rFonts w:ascii="Times New Roman" w:hAnsi="Times New Roman"/>
          <w:sz w:val="28"/>
          <w:szCs w:val="28"/>
          <w:lang w:eastAsia="ru-RU"/>
        </w:rPr>
        <w:t>;</w:t>
      </w:r>
    </w:p>
    <w:p w:rsidR="00A102BD" w:rsidRPr="00A102BD" w:rsidRDefault="00A102BD" w:rsidP="00A102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BD">
        <w:rPr>
          <w:rFonts w:ascii="Times New Roman" w:hAnsi="Times New Roman"/>
          <w:sz w:val="28"/>
          <w:szCs w:val="28"/>
          <w:lang w:eastAsia="ru-RU"/>
        </w:rPr>
        <w:t>представники державних органів та органів місцевого самоврядування, які мають відповідний досвід роботи</w:t>
      </w:r>
      <w:r w:rsidR="00490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F56" w:rsidRPr="00490F56">
        <w:rPr>
          <w:rFonts w:ascii="Times New Roman" w:hAnsi="Times New Roman"/>
          <w:sz w:val="28"/>
          <w:szCs w:val="28"/>
          <w:lang w:eastAsia="ru-RU"/>
        </w:rPr>
        <w:t xml:space="preserve">в сфері реалізації молодіжної політики </w:t>
      </w:r>
      <w:r w:rsidR="00F244BA">
        <w:rPr>
          <w:rFonts w:ascii="Times New Roman" w:hAnsi="Times New Roman"/>
          <w:sz w:val="28"/>
          <w:szCs w:val="28"/>
          <w:lang w:eastAsia="ru-RU"/>
        </w:rPr>
        <w:br/>
      </w:r>
      <w:r w:rsidR="00490F56" w:rsidRPr="00490F56">
        <w:rPr>
          <w:rFonts w:ascii="Times New Roman" w:hAnsi="Times New Roman"/>
          <w:sz w:val="28"/>
          <w:szCs w:val="28"/>
          <w:lang w:eastAsia="ru-RU"/>
        </w:rPr>
        <w:t>та національно-патріотичного виховання</w:t>
      </w:r>
      <w:r w:rsidRPr="00A102BD">
        <w:rPr>
          <w:rFonts w:ascii="Times New Roman" w:hAnsi="Times New Roman"/>
          <w:sz w:val="28"/>
          <w:szCs w:val="28"/>
          <w:lang w:eastAsia="ru-RU"/>
        </w:rPr>
        <w:t>;</w:t>
      </w:r>
    </w:p>
    <w:p w:rsidR="00A102BD" w:rsidRDefault="00A102BD" w:rsidP="00A102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BD">
        <w:rPr>
          <w:rFonts w:ascii="Times New Roman" w:hAnsi="Times New Roman"/>
          <w:sz w:val="28"/>
          <w:szCs w:val="28"/>
          <w:lang w:eastAsia="ru-RU"/>
        </w:rPr>
        <w:t>представники наукових установ і фахівці, які мають відповідний досвід роботи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02BD">
        <w:rPr>
          <w:rFonts w:ascii="Times New Roman" w:hAnsi="Times New Roman"/>
          <w:sz w:val="28"/>
          <w:szCs w:val="28"/>
          <w:lang w:eastAsia="ru-RU"/>
        </w:rPr>
        <w:t>в сфері реалізації молодіжної політики та національно-патріотичного виховання.</w:t>
      </w:r>
    </w:p>
    <w:p w:rsidR="00715429" w:rsidRDefault="00715429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429">
        <w:rPr>
          <w:rFonts w:ascii="Times New Roman" w:hAnsi="Times New Roman"/>
          <w:sz w:val="28"/>
          <w:szCs w:val="28"/>
          <w:lang w:eastAsia="ru-RU"/>
        </w:rPr>
        <w:t xml:space="preserve">Кандидатури </w:t>
      </w:r>
      <w:r>
        <w:rPr>
          <w:rFonts w:ascii="Times New Roman" w:hAnsi="Times New Roman"/>
          <w:sz w:val="28"/>
          <w:szCs w:val="28"/>
          <w:lang w:eastAsia="ru-RU"/>
        </w:rPr>
        <w:t>в члени</w:t>
      </w:r>
      <w:r w:rsidRPr="00715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конкурсної </w:t>
      </w:r>
      <w:r w:rsidRPr="00715429">
        <w:rPr>
          <w:rFonts w:ascii="Times New Roman" w:hAnsi="Times New Roman"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просимо надсилати </w:t>
      </w:r>
      <w:r w:rsidR="00490F5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до 09</w:t>
      </w:r>
      <w:r w:rsidRPr="00715429">
        <w:rPr>
          <w:rFonts w:ascii="Times New Roman" w:hAnsi="Times New Roman"/>
          <w:sz w:val="28"/>
          <w:szCs w:val="28"/>
          <w:lang w:eastAsia="ru-RU"/>
        </w:rPr>
        <w:t xml:space="preserve"> січня 2023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електронну адресу: </w:t>
      </w:r>
      <w:hyperlink r:id="rId4" w:history="1">
        <w:r w:rsidR="00ED313D" w:rsidRPr="00ED31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krasiuk@ck.gov.ua</w:t>
        </w:r>
      </w:hyperlink>
      <w:r w:rsidR="00ED313D">
        <w:rPr>
          <w:rFonts w:ascii="Times New Roman" w:hAnsi="Times New Roman"/>
          <w:sz w:val="28"/>
          <w:szCs w:val="28"/>
          <w:lang w:eastAsia="ru-RU"/>
        </w:rPr>
        <w:t>.</w:t>
      </w:r>
    </w:p>
    <w:p w:rsidR="00ED313D" w:rsidRPr="00ED313D" w:rsidRDefault="00ED313D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Контактна особа: начальник відділу сім</w:t>
      </w:r>
      <w:r w:rsidRPr="00ED313D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val="ru-RU" w:eastAsia="ru-RU"/>
        </w:rPr>
        <w:t>, мол</w:t>
      </w:r>
      <w:r>
        <w:rPr>
          <w:rFonts w:ascii="Times New Roman" w:hAnsi="Times New Roman"/>
          <w:sz w:val="28"/>
          <w:szCs w:val="28"/>
          <w:lang w:eastAsia="ru-RU"/>
        </w:rPr>
        <w:t xml:space="preserve">оді та національно-патріотичного виховання Управління Красюк Олександр Сергійович, </w:t>
      </w:r>
      <w:r w:rsidR="00490F5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0472 63 85 96</w:t>
      </w:r>
    </w:p>
    <w:p w:rsidR="00715429" w:rsidRDefault="00715429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429">
        <w:rPr>
          <w:rFonts w:ascii="Times New Roman" w:hAnsi="Times New Roman"/>
          <w:sz w:val="28"/>
          <w:szCs w:val="28"/>
          <w:lang w:eastAsia="ru-RU"/>
        </w:rPr>
        <w:t>У заяві про включення до складу конкурсної комісії кандидати зазначають про себе таку інформацію:</w:t>
      </w:r>
    </w:p>
    <w:p w:rsidR="00D66F5E" w:rsidRPr="00715429" w:rsidRDefault="00D66F5E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посада, ПІП, контактний номер телефону, електронна адреса;</w:t>
      </w:r>
    </w:p>
    <w:p w:rsidR="00715429" w:rsidRPr="00715429" w:rsidRDefault="00715429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429">
        <w:rPr>
          <w:rFonts w:ascii="Times New Roman" w:hAnsi="Times New Roman"/>
          <w:sz w:val="28"/>
          <w:szCs w:val="28"/>
          <w:lang w:eastAsia="ru-RU"/>
        </w:rPr>
        <w:t>рівень, ступінь освіти;</w:t>
      </w:r>
    </w:p>
    <w:p w:rsidR="00715429" w:rsidRPr="00715429" w:rsidRDefault="00715429" w:rsidP="007154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429">
        <w:rPr>
          <w:rFonts w:ascii="Times New Roman" w:hAnsi="Times New Roman"/>
          <w:sz w:val="28"/>
          <w:szCs w:val="28"/>
          <w:lang w:eastAsia="ru-RU"/>
        </w:rPr>
        <w:t xml:space="preserve">досвід діяльності у </w:t>
      </w:r>
      <w:r w:rsidR="00ED313D">
        <w:rPr>
          <w:rFonts w:ascii="Times New Roman" w:hAnsi="Times New Roman"/>
          <w:sz w:val="28"/>
          <w:szCs w:val="28"/>
          <w:lang w:eastAsia="ru-RU"/>
        </w:rPr>
        <w:t>молодіжній та сфері національно-патріотичного виховання</w:t>
      </w:r>
      <w:r w:rsidRPr="00715429">
        <w:rPr>
          <w:rFonts w:ascii="Times New Roman" w:hAnsi="Times New Roman"/>
          <w:sz w:val="28"/>
          <w:szCs w:val="28"/>
          <w:lang w:eastAsia="ru-RU"/>
        </w:rPr>
        <w:t>;</w:t>
      </w:r>
    </w:p>
    <w:p w:rsidR="00116B45" w:rsidRPr="00116B45" w:rsidRDefault="00715429" w:rsidP="0049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429">
        <w:rPr>
          <w:rFonts w:ascii="Times New Roman" w:hAnsi="Times New Roman"/>
          <w:sz w:val="28"/>
          <w:szCs w:val="28"/>
          <w:lang w:eastAsia="ru-RU"/>
        </w:rPr>
        <w:t>делегування кандидата інститутом громадянського суспільства, який він представляє, або науковою установою, в якій він працює, з додаванням в</w:t>
      </w:r>
      <w:r w:rsidR="00D66F5E">
        <w:rPr>
          <w:rFonts w:ascii="Times New Roman" w:hAnsi="Times New Roman"/>
          <w:sz w:val="28"/>
          <w:szCs w:val="28"/>
          <w:lang w:eastAsia="ru-RU"/>
        </w:rPr>
        <w:t>ідповідного листа-підтвердження.</w:t>
      </w:r>
    </w:p>
    <w:sectPr w:rsidR="00116B45" w:rsidRPr="0011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C"/>
    <w:rsid w:val="00116B45"/>
    <w:rsid w:val="00490F56"/>
    <w:rsid w:val="00715429"/>
    <w:rsid w:val="00A102BD"/>
    <w:rsid w:val="00A176BD"/>
    <w:rsid w:val="00B24CA2"/>
    <w:rsid w:val="00D0027C"/>
    <w:rsid w:val="00D66F5E"/>
    <w:rsid w:val="00DB769E"/>
    <w:rsid w:val="00ED313D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13EE-24CB-4A44-9550-61975F0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iuk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2022-12-23T09:21:00Z</dcterms:created>
  <dcterms:modified xsi:type="dcterms:W3CDTF">2022-12-23T11:16:00Z</dcterms:modified>
</cp:coreProperties>
</file>